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4085" w14:textId="6A092415" w:rsidR="008B5014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>Basic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 Support (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>B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LS) Provider Course.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BLS is the foundation for saving lives </w:t>
      </w:r>
      <w:r w:rsidR="00CF6B6C">
        <w:rPr>
          <w:rFonts w:ascii="HelveticaNeueLTStd-Roman" w:hAnsi="HelveticaNeueLTStd-Roman" w:cs="HelveticaNeueLTStd-Roman"/>
          <w:color w:val="000000"/>
          <w:sz w:val="24"/>
          <w:szCs w:val="24"/>
        </w:rPr>
        <w:t>for victims of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cardiac arrest.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course teaches </w:t>
      </w:r>
      <w:r w:rsidR="00F938E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skills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>of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high-quality cardiopulmonary resuscitation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[CPR</w:t>
      </w:r>
      <w:r w:rsidR="00CF6B6C">
        <w:rPr>
          <w:rFonts w:ascii="HelveticaNeueLTStd-Roman" w:hAnsi="HelveticaNeueLTStd-Roman" w:cs="HelveticaNeueLTStd-Roman"/>
          <w:color w:val="000000"/>
          <w:sz w:val="24"/>
          <w:szCs w:val="24"/>
        </w:rPr>
        <w:t>]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>for adult, child</w:t>
      </w:r>
      <w:r w:rsidR="0045419F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infant.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skills you will learn will give you confidence to respond immediately as a single rescuer / </w:t>
      </w:r>
      <w:r w:rsidR="0045419F">
        <w:rPr>
          <w:rFonts w:ascii="HelveticaNeueLTStd-Roman" w:hAnsi="HelveticaNeueLTStd-Roman" w:cs="HelveticaNeueLTStd-Roman"/>
          <w:color w:val="000000"/>
          <w:sz w:val="24"/>
          <w:szCs w:val="24"/>
        </w:rPr>
        <w:t>good Samaritan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or as a member of </w:t>
      </w:r>
      <w:r w:rsidR="00D060B2">
        <w:rPr>
          <w:rFonts w:ascii="HelveticaNeueLTStd-Roman" w:hAnsi="HelveticaNeueLTStd-Roman" w:cs="HelveticaNeueLTStd-Roman"/>
          <w:color w:val="000000"/>
          <w:sz w:val="24"/>
          <w:szCs w:val="24"/>
        </w:rPr>
        <w:t>a multidisciplinary medical team.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72289222" w14:textId="45D56DDE" w:rsidR="00C609AC" w:rsidRDefault="00C609A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Maintaining blood flow to the heart and brain is the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priority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 head of other 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interventions, such as administering medications.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Always maintaining cardiac output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during resuscitation attempts is key to return of spontaneous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circulation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[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>ROSC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].</w:t>
      </w:r>
    </w:p>
    <w:p w14:paraId="23696BD8" w14:textId="00D7CEE3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>B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609AC">
        <w:rPr>
          <w:rFonts w:ascii="HelveticaNeueLTStd-Roman" w:hAnsi="HelveticaNeueLTStd-Roman" w:cs="HelveticaNeueLTStd-Roman"/>
          <w:color w:val="000000"/>
          <w:sz w:val="24"/>
          <w:szCs w:val="24"/>
        </w:rPr>
        <w:t>of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 individual,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>The goal of the course is to improve outcomes for adult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>, child, and infant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cardiac arrest </w:t>
      </w:r>
      <w:r w:rsidR="00C609AC">
        <w:rPr>
          <w:rFonts w:ascii="HelveticaNeueLTStd-Roman" w:hAnsi="HelveticaNeueLTStd-Roman" w:cs="HelveticaNeueLTStd-Roman"/>
          <w:color w:val="000000"/>
          <w:sz w:val="24"/>
          <w:szCs w:val="24"/>
        </w:rPr>
        <w:t>victims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48DA180A" w:rsidR="007D563C" w:rsidRPr="007D563C" w:rsidRDefault="00693C2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C</w:t>
      </w:r>
      <w:r w:rsidR="007D563C"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34648F3" w14:textId="77777777" w:rsidR="002A72F2" w:rsidRDefault="005F7C98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To</w:t>
      </w:r>
      <w:r w:rsidR="009C740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receive your BLS completion card, you must</w:t>
      </w:r>
      <w:r w:rsidR="006C783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92E3C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 following</w:t>
      </w:r>
      <w:r w:rsidR="002A72F2">
        <w:rPr>
          <w:rFonts w:ascii="HelveticaNeueLTStd-Roman" w:hAnsi="HelveticaNeueLTStd-Roman" w:cs="HelveticaNeueLTStd-Roman"/>
          <w:color w:val="000000"/>
          <w:sz w:val="24"/>
          <w:szCs w:val="24"/>
        </w:rPr>
        <w:t>:</w:t>
      </w:r>
    </w:p>
    <w:p w14:paraId="7118D949" w14:textId="77777777" w:rsidR="00C906C7" w:rsidRDefault="001F348E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Participate in high</w:t>
      </w:r>
      <w:r w:rsidR="00C906C7">
        <w:rPr>
          <w:rFonts w:ascii="HelveticaNeueLTStd-Roman" w:hAnsi="HelveticaNeueLTStd-Roman" w:cs="HelveticaNeueLTStd-Roman"/>
          <w:color w:val="000000"/>
          <w:sz w:val="24"/>
          <w:szCs w:val="24"/>
        </w:rPr>
        <w:t>-quality CPR skills.</w:t>
      </w:r>
    </w:p>
    <w:p w14:paraId="10B3047D" w14:textId="77777777" w:rsidR="0075292C" w:rsidRDefault="00361794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Pass the Adult </w:t>
      </w:r>
      <w:r w:rsidR="0075292C">
        <w:rPr>
          <w:rFonts w:ascii="HelveticaNeueLTStd-Roman" w:hAnsi="HelveticaNeueLTStd-Roman" w:cs="HelveticaNeueLTStd-Roman"/>
          <w:color w:val="000000"/>
          <w:sz w:val="24"/>
          <w:szCs w:val="24"/>
        </w:rPr>
        <w:t>CPR and AED Skills Test.</w:t>
      </w:r>
    </w:p>
    <w:p w14:paraId="7B02924E" w14:textId="77777777" w:rsidR="00690827" w:rsidRDefault="00690827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Pass the Infant CPR Skills Test.</w:t>
      </w:r>
    </w:p>
    <w:p w14:paraId="0730B2E8" w14:textId="77777777" w:rsidR="007912D2" w:rsidRDefault="00215A8E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Score 84% on </w:t>
      </w:r>
      <w:r w:rsidR="007912D2">
        <w:rPr>
          <w:rFonts w:ascii="HelveticaNeueLTStd-Roman" w:hAnsi="HelveticaNeueLTStd-Roman" w:cs="HelveticaNeueLTStd-Roman"/>
          <w:color w:val="000000"/>
          <w:sz w:val="24"/>
          <w:szCs w:val="24"/>
        </w:rPr>
        <w:t>written examination.</w:t>
      </w: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AEC4" w14:textId="77777777" w:rsidR="00CA2821" w:rsidRDefault="00CA2821" w:rsidP="00A03ACD">
      <w:pPr>
        <w:spacing w:after="0" w:line="240" w:lineRule="auto"/>
      </w:pPr>
      <w:r>
        <w:separator/>
      </w:r>
    </w:p>
  </w:endnote>
  <w:endnote w:type="continuationSeparator" w:id="0">
    <w:p w14:paraId="7D374A26" w14:textId="77777777" w:rsidR="00CA2821" w:rsidRDefault="00CA2821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4CF87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F043" w14:textId="77777777" w:rsidR="00CA2821" w:rsidRDefault="00CA2821" w:rsidP="00A03ACD">
      <w:pPr>
        <w:spacing w:after="0" w:line="240" w:lineRule="auto"/>
      </w:pPr>
      <w:r>
        <w:separator/>
      </w:r>
    </w:p>
  </w:footnote>
  <w:footnote w:type="continuationSeparator" w:id="0">
    <w:p w14:paraId="1EC91134" w14:textId="77777777" w:rsidR="00CA2821" w:rsidRDefault="00CA2821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27732"/>
    <w:rsid w:val="000B741B"/>
    <w:rsid w:val="000D4990"/>
    <w:rsid w:val="000D51E1"/>
    <w:rsid w:val="001336BB"/>
    <w:rsid w:val="00184319"/>
    <w:rsid w:val="001874FC"/>
    <w:rsid w:val="001C7405"/>
    <w:rsid w:val="001F348E"/>
    <w:rsid w:val="001F64AF"/>
    <w:rsid w:val="00215A8E"/>
    <w:rsid w:val="00224C48"/>
    <w:rsid w:val="00237288"/>
    <w:rsid w:val="00246EF7"/>
    <w:rsid w:val="0025773C"/>
    <w:rsid w:val="00271D76"/>
    <w:rsid w:val="0027248A"/>
    <w:rsid w:val="002877A7"/>
    <w:rsid w:val="00287E66"/>
    <w:rsid w:val="002A21D6"/>
    <w:rsid w:val="002A72F2"/>
    <w:rsid w:val="002D4A5E"/>
    <w:rsid w:val="002F2745"/>
    <w:rsid w:val="0033328D"/>
    <w:rsid w:val="0034394C"/>
    <w:rsid w:val="00347FE2"/>
    <w:rsid w:val="0035137A"/>
    <w:rsid w:val="00354D47"/>
    <w:rsid w:val="00361794"/>
    <w:rsid w:val="00381995"/>
    <w:rsid w:val="003B048D"/>
    <w:rsid w:val="0040002B"/>
    <w:rsid w:val="004000A0"/>
    <w:rsid w:val="0045419F"/>
    <w:rsid w:val="0047306D"/>
    <w:rsid w:val="004945D0"/>
    <w:rsid w:val="004B0DFD"/>
    <w:rsid w:val="004C3DEF"/>
    <w:rsid w:val="004D3CFA"/>
    <w:rsid w:val="004E653B"/>
    <w:rsid w:val="004F1DF9"/>
    <w:rsid w:val="00514BA3"/>
    <w:rsid w:val="00552FC3"/>
    <w:rsid w:val="005661C4"/>
    <w:rsid w:val="005756F7"/>
    <w:rsid w:val="00580332"/>
    <w:rsid w:val="0058192D"/>
    <w:rsid w:val="005E4452"/>
    <w:rsid w:val="005F7C98"/>
    <w:rsid w:val="006177ED"/>
    <w:rsid w:val="00651519"/>
    <w:rsid w:val="00656041"/>
    <w:rsid w:val="00671C06"/>
    <w:rsid w:val="00690827"/>
    <w:rsid w:val="00693C21"/>
    <w:rsid w:val="006C783A"/>
    <w:rsid w:val="006E5A70"/>
    <w:rsid w:val="006E6ACA"/>
    <w:rsid w:val="00703C7B"/>
    <w:rsid w:val="0071153B"/>
    <w:rsid w:val="0072403C"/>
    <w:rsid w:val="0075292C"/>
    <w:rsid w:val="007870B7"/>
    <w:rsid w:val="007912D2"/>
    <w:rsid w:val="007A1029"/>
    <w:rsid w:val="007D563C"/>
    <w:rsid w:val="007E26C1"/>
    <w:rsid w:val="00827369"/>
    <w:rsid w:val="0083775E"/>
    <w:rsid w:val="00875A24"/>
    <w:rsid w:val="008B5014"/>
    <w:rsid w:val="008D6D87"/>
    <w:rsid w:val="008F511A"/>
    <w:rsid w:val="00902475"/>
    <w:rsid w:val="00933894"/>
    <w:rsid w:val="0096460F"/>
    <w:rsid w:val="009C0F7C"/>
    <w:rsid w:val="009C7400"/>
    <w:rsid w:val="00A0036B"/>
    <w:rsid w:val="00A03ACD"/>
    <w:rsid w:val="00A2743D"/>
    <w:rsid w:val="00A30D27"/>
    <w:rsid w:val="00A458C1"/>
    <w:rsid w:val="00A64DA4"/>
    <w:rsid w:val="00A83185"/>
    <w:rsid w:val="00AB5C6C"/>
    <w:rsid w:val="00AC4A59"/>
    <w:rsid w:val="00AF2BCC"/>
    <w:rsid w:val="00B6680A"/>
    <w:rsid w:val="00B75255"/>
    <w:rsid w:val="00B77461"/>
    <w:rsid w:val="00B9283B"/>
    <w:rsid w:val="00B938A9"/>
    <w:rsid w:val="00B94B50"/>
    <w:rsid w:val="00C0204C"/>
    <w:rsid w:val="00C609AC"/>
    <w:rsid w:val="00C64A2A"/>
    <w:rsid w:val="00C851C0"/>
    <w:rsid w:val="00C906C7"/>
    <w:rsid w:val="00CA2821"/>
    <w:rsid w:val="00CA66DD"/>
    <w:rsid w:val="00CB7DDC"/>
    <w:rsid w:val="00CC024A"/>
    <w:rsid w:val="00CE600F"/>
    <w:rsid w:val="00CF6B6C"/>
    <w:rsid w:val="00D060B2"/>
    <w:rsid w:val="00D1720E"/>
    <w:rsid w:val="00D2298B"/>
    <w:rsid w:val="00D80C66"/>
    <w:rsid w:val="00D97FFE"/>
    <w:rsid w:val="00DB79A0"/>
    <w:rsid w:val="00E04A0A"/>
    <w:rsid w:val="00E103F7"/>
    <w:rsid w:val="00E63281"/>
    <w:rsid w:val="00E87FD4"/>
    <w:rsid w:val="00E92E3C"/>
    <w:rsid w:val="00E95345"/>
    <w:rsid w:val="00EA0F36"/>
    <w:rsid w:val="00EA4EAD"/>
    <w:rsid w:val="00EC56AA"/>
    <w:rsid w:val="00EC6507"/>
    <w:rsid w:val="00ED2896"/>
    <w:rsid w:val="00F164A9"/>
    <w:rsid w:val="00F34079"/>
    <w:rsid w:val="00F36C84"/>
    <w:rsid w:val="00F938E1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16</cp:revision>
  <cp:lastPrinted>2021-06-29T02:39:00Z</cp:lastPrinted>
  <dcterms:created xsi:type="dcterms:W3CDTF">2021-06-30T03:38:00Z</dcterms:created>
  <dcterms:modified xsi:type="dcterms:W3CDTF">2021-06-30T03:47:00Z</dcterms:modified>
</cp:coreProperties>
</file>